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FA4593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4DA663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l’articolo 57, comma 3 del C.C.N.L. stabilisce che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Qualora nella vigenza dell’incarico triennale di cui al comma 5 dell’art. 55 (Incarichi di elevata qualificazione), il titolare dell’incarico di DSGA sia assente dall’inizio e per l’intero anno scolastico (fino al 31 agosto), o per un unico periodo continuativo superiore a 3 mesi, il responsabile dell’ufficio relativo all’Ambito territoriale: a) conferisce un incarico di DSGA ad altro funzionario privo di incarico di DSGA in servizio presso la stessa o diversa istituzione scolastica, secondo i criteri definiti dal MIM previo confronto di cui all’art. 30, comma 9, lett. a5) (Livelli, soggetti e materie di relazioni sindacali); b) laddove non siano presenti funzionari privi di incarico di DSGA, può conferire un incarico ad interim ad altro funzionario titolare di incarico di DSGA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7DA526DA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presso l’Istituzione scolastica ___________________________, codice meccanografico ___________________________, il titolare di incarico di DSGA è assente dall’inizio e per l’intero anno scolastico o per un unico periodo continuativo superiore a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3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mesi;</w:t>
            </w:r>
          </w:p>
          <w:p w14:paraId="04975A34" w14:textId="5A219DC1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di sostituzione del titolare</w:t>
            </w:r>
            <w:r>
              <w:rPr>
                <w:rFonts w:ascii="Garamond" w:hAnsi="Garamond"/>
                <w:sz w:val="24"/>
                <w:szCs w:val="24"/>
              </w:rPr>
              <w:t xml:space="preserve"> di </w:t>
            </w:r>
            <w:r w:rsidR="00903FEC">
              <w:rPr>
                <w:rFonts w:ascii="Garamond" w:hAnsi="Garamond"/>
                <w:sz w:val="24"/>
                <w:szCs w:val="24"/>
              </w:rPr>
              <w:t>incarico</w:t>
            </w:r>
            <w:r>
              <w:rPr>
                <w:rFonts w:ascii="Garamond" w:hAnsi="Garamond"/>
                <w:sz w:val="24"/>
                <w:szCs w:val="24"/>
              </w:rPr>
              <w:t xml:space="preserve"> 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171567CD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>, in servizio presso l’istituzione scolastica ____________________, codice meccanografico ___________________________, titolare/non titolare di incarico di DSGA,</w:t>
      </w:r>
      <w:r>
        <w:rPr>
          <w:rFonts w:ascii="Garamond" w:hAnsi="Garamond"/>
          <w:sz w:val="24"/>
          <w:szCs w:val="24"/>
        </w:rPr>
        <w:t xml:space="preserve"> è conferito</w:t>
      </w:r>
      <w:r w:rsidR="00903FEC">
        <w:rPr>
          <w:rFonts w:ascii="Garamond" w:hAnsi="Garamond"/>
          <w:sz w:val="24"/>
          <w:szCs w:val="24"/>
        </w:rPr>
        <w:t>, secondo le modalità previste dall’articolo 3 del decreto ministeriale 04 luglio 2024, n. 132,</w:t>
      </w:r>
      <w:r>
        <w:rPr>
          <w:rFonts w:ascii="Garamond" w:hAnsi="Garamond"/>
          <w:sz w:val="24"/>
          <w:szCs w:val="24"/>
        </w:rPr>
        <w:t xml:space="preserve"> l’incarico </w:t>
      </w:r>
      <w:r w:rsidR="00903FEC">
        <w:rPr>
          <w:rFonts w:ascii="Garamond" w:hAnsi="Garamond"/>
          <w:sz w:val="24"/>
          <w:szCs w:val="24"/>
        </w:rPr>
        <w:t>di sostituzione del titolare di incarico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5B920766" w:rsidR="00D71786" w:rsidRPr="009B4E8C" w:rsidRDefault="00D71786" w:rsidP="009B4E8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</w:t>
      </w:r>
      <w:r w:rsidR="009B4E8C">
        <w:rPr>
          <w:rFonts w:ascii="Garamond" w:hAnsi="Garamond"/>
          <w:sz w:val="24"/>
          <w:szCs w:val="24"/>
        </w:rPr>
        <w:t xml:space="preserve">, </w:t>
      </w:r>
      <w:r w:rsidR="009B4E8C" w:rsidRPr="009B4E8C">
        <w:rPr>
          <w:rFonts w:ascii="Garamond" w:hAnsi="Garamond"/>
          <w:sz w:val="24"/>
          <w:szCs w:val="24"/>
        </w:rPr>
        <w:t>nell’ambito di direttive di massima e degli obiettivi assegnati, a titolo esemplificativo: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1C082BF0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</w:t>
      </w:r>
      <w:r w:rsidR="00D31D70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538C01BE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3100A">
        <w:rPr>
          <w:rFonts w:ascii="Garamond" w:hAnsi="Garamond"/>
          <w:sz w:val="24"/>
          <w:szCs w:val="24"/>
        </w:rPr>
        <w:t>.</w:t>
      </w:r>
    </w:p>
    <w:p w14:paraId="18FB5D82" w14:textId="7FEC16DA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903FEC">
        <w:rPr>
          <w:rFonts w:ascii="Garamond" w:hAnsi="Garamond"/>
          <w:sz w:val="24"/>
          <w:szCs w:val="24"/>
        </w:rPr>
        <w:t xml:space="preserve">in sostituzione del titolare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7DACC5E4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di </w:t>
      </w:r>
      <w:r w:rsidR="00903FEC">
        <w:rPr>
          <w:rFonts w:ascii="Garamond" w:hAnsi="Garamond"/>
          <w:sz w:val="24"/>
          <w:szCs w:val="24"/>
        </w:rPr>
        <w:t xml:space="preserve">sostituzione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2F0B82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8DD88F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504E73F" w14:textId="77777777" w:rsidR="00D31D70" w:rsidRDefault="00D31D70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BB5C5C7" w14:textId="77777777" w:rsidR="00D31D70" w:rsidRDefault="00D31D70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391981D6" w14:textId="60266EF0" w:rsidR="00F22F66" w:rsidRPr="00C3100A" w:rsidRDefault="009C4238" w:rsidP="00C3100A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C4058">
        <w:rPr>
          <w:rFonts w:ascii="Garamond" w:hAnsi="Garamond"/>
          <w:sz w:val="24"/>
          <w:szCs w:val="24"/>
        </w:rPr>
        <w:t xml:space="preserve">Per lo svolgimento dell’incarico </w:t>
      </w:r>
      <w:r w:rsidR="00903FEC">
        <w:rPr>
          <w:rFonts w:ascii="Garamond" w:hAnsi="Garamond"/>
          <w:sz w:val="24"/>
          <w:szCs w:val="24"/>
        </w:rPr>
        <w:t xml:space="preserve">di sostituzione del titolare dell’incarico </w:t>
      </w:r>
      <w:r w:rsidRPr="004C4058">
        <w:rPr>
          <w:rFonts w:ascii="Garamond" w:hAnsi="Garamond"/>
          <w:sz w:val="24"/>
          <w:szCs w:val="24"/>
        </w:rPr>
        <w:t xml:space="preserve">di D.S.G.A. al funzionario è corrisposta un’indennità di direzione, </w:t>
      </w:r>
      <w:r w:rsidR="00903FEC">
        <w:rPr>
          <w:rFonts w:ascii="Garamond" w:hAnsi="Garamond"/>
          <w:sz w:val="24"/>
          <w:szCs w:val="24"/>
        </w:rPr>
        <w:t>secondo quanto stabilito dall’articolo 57, commi 4 e 5.</w:t>
      </w: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0BD34290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C12E26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2AF8804B" w14:textId="77777777" w:rsidR="00C3100A" w:rsidRDefault="00C3100A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A02A0" w14:textId="77777777" w:rsidR="00580FF5" w:rsidRDefault="00580FF5" w:rsidP="003E4DFF">
      <w:pPr>
        <w:spacing w:after="0" w:line="240" w:lineRule="auto"/>
      </w:pPr>
      <w:r>
        <w:separator/>
      </w:r>
    </w:p>
  </w:endnote>
  <w:endnote w:type="continuationSeparator" w:id="0">
    <w:p w14:paraId="50B3308B" w14:textId="77777777" w:rsidR="00580FF5" w:rsidRDefault="00580FF5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F3C3" w14:textId="77777777" w:rsidR="009E0C06" w:rsidRDefault="009E0C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587F" w14:textId="77777777" w:rsidR="009E0C06" w:rsidRDefault="009E0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46A55" w14:textId="77777777" w:rsidR="00580FF5" w:rsidRDefault="00580FF5" w:rsidP="003E4DFF">
      <w:pPr>
        <w:spacing w:after="0" w:line="240" w:lineRule="auto"/>
      </w:pPr>
      <w:r>
        <w:separator/>
      </w:r>
    </w:p>
  </w:footnote>
  <w:footnote w:type="continuationSeparator" w:id="0">
    <w:p w14:paraId="1F5E6C69" w14:textId="77777777" w:rsidR="00580FF5" w:rsidRDefault="00580FF5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B59F" w14:textId="6C6C204C" w:rsidR="009E0C06" w:rsidRDefault="009E0C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3092" w14:textId="0B1FFFD8" w:rsidR="009E0C06" w:rsidRDefault="009E0C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ABB" w14:textId="00E50136" w:rsidR="009E0C06" w:rsidRDefault="009E0C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  <w:num w:numId="14" w16cid:durableId="685060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0D7105"/>
    <w:rsid w:val="00102D0F"/>
    <w:rsid w:val="00104F30"/>
    <w:rsid w:val="00181BA9"/>
    <w:rsid w:val="001F1D52"/>
    <w:rsid w:val="0023501E"/>
    <w:rsid w:val="002A17F7"/>
    <w:rsid w:val="002D3D06"/>
    <w:rsid w:val="002E2722"/>
    <w:rsid w:val="00366095"/>
    <w:rsid w:val="00391186"/>
    <w:rsid w:val="003E4DFF"/>
    <w:rsid w:val="00404C11"/>
    <w:rsid w:val="004109C9"/>
    <w:rsid w:val="004B0241"/>
    <w:rsid w:val="004C4058"/>
    <w:rsid w:val="0057143C"/>
    <w:rsid w:val="00580FF5"/>
    <w:rsid w:val="005877DC"/>
    <w:rsid w:val="005B3627"/>
    <w:rsid w:val="00605234"/>
    <w:rsid w:val="00611783"/>
    <w:rsid w:val="00612C08"/>
    <w:rsid w:val="00621426"/>
    <w:rsid w:val="00663FDF"/>
    <w:rsid w:val="006652E9"/>
    <w:rsid w:val="00692450"/>
    <w:rsid w:val="006D17F7"/>
    <w:rsid w:val="00731EC2"/>
    <w:rsid w:val="007503BC"/>
    <w:rsid w:val="0079445A"/>
    <w:rsid w:val="007E2F70"/>
    <w:rsid w:val="007F2863"/>
    <w:rsid w:val="0087033F"/>
    <w:rsid w:val="00883ED7"/>
    <w:rsid w:val="008B643A"/>
    <w:rsid w:val="008D33E9"/>
    <w:rsid w:val="008D5463"/>
    <w:rsid w:val="008F3111"/>
    <w:rsid w:val="00903FEC"/>
    <w:rsid w:val="0093461A"/>
    <w:rsid w:val="00970D15"/>
    <w:rsid w:val="009978C9"/>
    <w:rsid w:val="009B4E8C"/>
    <w:rsid w:val="009C3C5B"/>
    <w:rsid w:val="009C4238"/>
    <w:rsid w:val="009E0C06"/>
    <w:rsid w:val="009F2300"/>
    <w:rsid w:val="00A269BD"/>
    <w:rsid w:val="00A54F71"/>
    <w:rsid w:val="00AA7FC9"/>
    <w:rsid w:val="00AD47BB"/>
    <w:rsid w:val="00B03B48"/>
    <w:rsid w:val="00B54B42"/>
    <w:rsid w:val="00B864EB"/>
    <w:rsid w:val="00B92DD2"/>
    <w:rsid w:val="00B97D31"/>
    <w:rsid w:val="00BC59FB"/>
    <w:rsid w:val="00BF23A4"/>
    <w:rsid w:val="00C12E26"/>
    <w:rsid w:val="00C249A3"/>
    <w:rsid w:val="00C3100A"/>
    <w:rsid w:val="00C3709E"/>
    <w:rsid w:val="00C419F8"/>
    <w:rsid w:val="00C916F1"/>
    <w:rsid w:val="00CB3268"/>
    <w:rsid w:val="00CF7AB0"/>
    <w:rsid w:val="00D31D70"/>
    <w:rsid w:val="00D32EDD"/>
    <w:rsid w:val="00D37270"/>
    <w:rsid w:val="00D71786"/>
    <w:rsid w:val="00DD646C"/>
    <w:rsid w:val="00DE2ABE"/>
    <w:rsid w:val="00E20610"/>
    <w:rsid w:val="00E25268"/>
    <w:rsid w:val="00E37B6A"/>
    <w:rsid w:val="00F1080B"/>
    <w:rsid w:val="00F22F66"/>
    <w:rsid w:val="00F270B1"/>
    <w:rsid w:val="00F64B0D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Fiorillo Armando</cp:lastModifiedBy>
  <cp:revision>2</cp:revision>
  <cp:lastPrinted>2024-08-07T13:23:00Z</cp:lastPrinted>
  <dcterms:created xsi:type="dcterms:W3CDTF">2025-01-07T13:12:00Z</dcterms:created>
  <dcterms:modified xsi:type="dcterms:W3CDTF">2025-01-07T13:12:00Z</dcterms:modified>
</cp:coreProperties>
</file>